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957C5A" w:rsidP="0023130A">
            <w:pPr>
              <w:pStyle w:val="afe"/>
              <w:tabs>
                <w:tab w:val="clear" w:pos="1980"/>
              </w:tabs>
              <w:ind w:left="0" w:hanging="3"/>
              <w:jc w:val="left"/>
              <w:rPr>
                <w:szCs w:val="24"/>
              </w:rPr>
            </w:pPr>
            <w:r w:rsidRPr="00EE49A3">
              <w:t>Цена договора (</w:t>
            </w:r>
            <w:r>
              <w:t>стоимость работ</w:t>
            </w:r>
            <w:r w:rsidRPr="00EE49A3">
              <w:t>)</w:t>
            </w:r>
          </w:p>
        </w:tc>
        <w:tc>
          <w:tcPr>
            <w:tcW w:w="1842" w:type="dxa"/>
            <w:tcBorders>
              <w:top w:val="single" w:sz="4" w:space="0" w:color="auto"/>
              <w:left w:val="single" w:sz="4" w:space="0" w:color="auto"/>
              <w:right w:val="single" w:sz="4" w:space="0" w:color="auto"/>
            </w:tcBorders>
          </w:tcPr>
          <w:p w:rsidR="007825DD" w:rsidRPr="00446992" w:rsidRDefault="000F72A4" w:rsidP="00620157">
            <w:pPr>
              <w:pStyle w:val="afe"/>
              <w:ind w:left="34" w:firstLine="0"/>
              <w:jc w:val="center"/>
              <w:rPr>
                <w:szCs w:val="24"/>
              </w:rPr>
            </w:pPr>
            <w:r w:rsidRPr="00446992">
              <w:rPr>
                <w:szCs w:val="24"/>
              </w:rPr>
              <w:t>9</w:t>
            </w:r>
            <w:r w:rsidR="00620157">
              <w:rPr>
                <w:szCs w:val="24"/>
              </w:rPr>
              <w:t>5</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620157" w:rsidP="005F1E24">
            <w:pPr>
              <w:pStyle w:val="afe"/>
              <w:ind w:left="34" w:firstLine="0"/>
              <w:jc w:val="center"/>
              <w:rPr>
                <w:szCs w:val="24"/>
              </w:rPr>
            </w:pPr>
            <w:r>
              <w:rPr>
                <w:szCs w:val="24"/>
              </w:rPr>
              <w:t>5</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Pr="00957C5A"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957C5A">
        <w:rPr>
          <w:b/>
        </w:rPr>
        <w:t>«</w:t>
      </w:r>
      <w:r w:rsidR="00957C5A" w:rsidRPr="00957C5A">
        <w:rPr>
          <w:b/>
        </w:rPr>
        <w:t>Цена договора (стоимость работ)»</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957C5A" w:rsidP="006A7C5D">
            <w:pPr>
              <w:pStyle w:val="aff2"/>
              <w:spacing w:before="0" w:beforeAutospacing="0" w:after="0" w:afterAutospacing="0"/>
              <w:ind w:hanging="3"/>
            </w:pPr>
            <w:r w:rsidRPr="00EE49A3">
              <w:t>Цена договора (</w:t>
            </w:r>
            <w:r>
              <w:t>стоимость р</w:t>
            </w:r>
            <w:r>
              <w:t>а</w:t>
            </w:r>
            <w:r>
              <w:t>бот</w:t>
            </w:r>
            <w:r w:rsidRPr="00EE49A3">
              <w:t>)</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957C5A" w:rsidP="00E15BE5">
            <w:pPr>
              <w:jc w:val="both"/>
            </w:pPr>
            <w:r w:rsidRPr="00EE49A3">
              <w:t>Оценивается предложение цены договора</w:t>
            </w:r>
            <w:r>
              <w:t xml:space="preserve"> (стоимости р</w:t>
            </w:r>
            <w:r>
              <w:t>а</w:t>
            </w:r>
            <w:r>
              <w:t>бот)</w:t>
            </w:r>
            <w:r w:rsidRPr="00EE49A3">
              <w:t>, указанное участником закупки в его заявке на уч</w:t>
            </w:r>
            <w:r w:rsidRPr="00EE49A3">
              <w:t>а</w:t>
            </w:r>
            <w:r w:rsidRPr="00EE49A3">
              <w:t>стие в закупке</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w:t>
            </w:r>
            <w:r w:rsidRPr="00F2050A">
              <w:t>и</w:t>
            </w:r>
            <w:r w:rsidRPr="00F2050A">
              <w:t>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w:t>
            </w:r>
            <w:r w:rsidRPr="00F2050A">
              <w:rPr>
                <w:i/>
              </w:rPr>
              <w:t>а</w:t>
            </w:r>
            <w:r w:rsidRPr="00F2050A">
              <w:rPr>
                <w:i/>
              </w:rPr>
              <w:t>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w:t>
            </w:r>
            <w:r w:rsidRPr="0023130A">
              <w:rPr>
                <w:b/>
                <w:sz w:val="20"/>
                <w:szCs w:val="20"/>
              </w:rPr>
              <w:t>н</w:t>
            </w:r>
            <w:r w:rsidRPr="0023130A">
              <w:rPr>
                <w:b/>
                <w:sz w:val="20"/>
                <w:szCs w:val="20"/>
              </w:rPr>
              <w:t>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957C5A" w:rsidRPr="00EE49A3">
        <w:t>Цена договора (</w:t>
      </w:r>
      <w:r w:rsidR="00957C5A">
        <w:t>стоимость работ</w:t>
      </w:r>
      <w:r w:rsidR="00957C5A" w:rsidRPr="00EE49A3">
        <w:t>)</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530603320"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w:t>
      </w:r>
      <w:r w:rsidR="00957C5A">
        <w:rPr>
          <w:rFonts w:ascii="Times New Roman" w:hAnsi="Times New Roman" w:cs="Times New Roman"/>
          <w:sz w:val="24"/>
          <w:szCs w:val="24"/>
        </w:rPr>
        <w:t xml:space="preserve"> </w:t>
      </w:r>
      <w:r w:rsidR="00957C5A" w:rsidRPr="00957C5A">
        <w:rPr>
          <w:rFonts w:ascii="Times New Roman" w:hAnsi="Times New Roman" w:cs="Times New Roman"/>
          <w:sz w:val="24"/>
          <w:szCs w:val="24"/>
        </w:rPr>
        <w:t>(стоимост</w:t>
      </w:r>
      <w:r w:rsidR="00957C5A">
        <w:rPr>
          <w:rFonts w:ascii="Times New Roman" w:hAnsi="Times New Roman" w:cs="Times New Roman"/>
          <w:sz w:val="24"/>
          <w:szCs w:val="24"/>
        </w:rPr>
        <w:t>и</w:t>
      </w:r>
      <w:r w:rsidR="00957C5A" w:rsidRPr="00957C5A">
        <w:rPr>
          <w:rFonts w:ascii="Times New Roman" w:hAnsi="Times New Roman" w:cs="Times New Roman"/>
          <w:sz w:val="24"/>
          <w:szCs w:val="24"/>
        </w:rPr>
        <w:t xml:space="preserve"> работ)</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w:t>
      </w:r>
      <w:r>
        <w:rPr>
          <w:rFonts w:ascii="Times New Roman" w:hAnsi="Times New Roman" w:cs="Times New Roman"/>
          <w:sz w:val="24"/>
          <w:szCs w:val="24"/>
        </w:rPr>
        <w:t>е</w:t>
      </w:r>
      <w:r>
        <w:rPr>
          <w:rFonts w:ascii="Times New Roman" w:hAnsi="Times New Roman" w:cs="Times New Roman"/>
          <w:sz w:val="24"/>
          <w:szCs w:val="24"/>
        </w:rPr>
        <w:t>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00957C5A">
        <w:rPr>
          <w:rFonts w:ascii="Times New Roman" w:hAnsi="Times New Roman" w:cs="Times New Roman"/>
          <w:sz w:val="24"/>
          <w:szCs w:val="24"/>
        </w:rPr>
        <w:t xml:space="preserve"> </w:t>
      </w:r>
      <w:r w:rsidR="00C245DC" w:rsidRPr="00C245DC">
        <w:rPr>
          <w:rFonts w:ascii="Times New Roman" w:hAnsi="Times New Roman" w:cs="Times New Roman"/>
          <w:sz w:val="24"/>
          <w:szCs w:val="24"/>
        </w:rPr>
        <w:t>(стоимость работ)</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957C5A" w:rsidRPr="00EE49A3">
        <w:t>Цена договора (</w:t>
      </w:r>
      <w:r w:rsidR="00957C5A">
        <w:t>стоимость работ</w:t>
      </w:r>
      <w:r w:rsidR="00957C5A" w:rsidRPr="00EE49A3">
        <w:t>)</w:t>
      </w:r>
      <w:r w:rsidRPr="00A4788C">
        <w:t>», умн</w:t>
      </w:r>
      <w:r w:rsidRPr="00A4788C">
        <w:t>о</w:t>
      </w:r>
      <w:r w:rsidRPr="00A4788C">
        <w:t>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C57818" w:rsidRDefault="00446992" w:rsidP="00C57818">
      <w:pPr>
        <w:tabs>
          <w:tab w:val="left" w:pos="720"/>
          <w:tab w:val="num" w:pos="1980"/>
        </w:tabs>
        <w:ind w:hanging="3"/>
        <w:jc w:val="both"/>
      </w:pPr>
      <w:r w:rsidRPr="00684FB0">
        <w:rPr>
          <w:szCs w:val="28"/>
        </w:rPr>
        <w:t xml:space="preserve">3.2. Рейтинг, </w:t>
      </w:r>
      <w:r w:rsidRPr="00C57818">
        <w:t xml:space="preserve">присуждаемый заявке по критерию </w:t>
      </w:r>
      <w:r w:rsidRPr="00C57818">
        <w:rPr>
          <w:b/>
        </w:rPr>
        <w:t>«</w:t>
      </w:r>
      <w:r w:rsidR="0023130A" w:rsidRPr="00C57818">
        <w:rPr>
          <w:b/>
          <w:color w:val="000000"/>
        </w:rPr>
        <w:t>Сроки оплаты по договору</w:t>
      </w:r>
      <w:r w:rsidRPr="00C57818">
        <w:rPr>
          <w:b/>
        </w:rPr>
        <w:t>»</w:t>
      </w:r>
      <w:r w:rsidRPr="00C57818">
        <w:t>, определяе</w:t>
      </w:r>
      <w:r w:rsidRPr="00C57818">
        <w:t>т</w:t>
      </w:r>
      <w:r w:rsidRPr="00C57818">
        <w:t>ся следующим образом:</w:t>
      </w:r>
    </w:p>
    <w:p w:rsidR="00446992" w:rsidRPr="00C57818" w:rsidRDefault="00446992" w:rsidP="00C57818">
      <w:pPr>
        <w:ind w:firstLine="567"/>
        <w:jc w:val="both"/>
      </w:pPr>
    </w:p>
    <w:p w:rsidR="00EA19F0" w:rsidRPr="00C57818" w:rsidRDefault="00446992" w:rsidP="00C57818">
      <w:pPr>
        <w:ind w:firstLine="709"/>
        <w:jc w:val="both"/>
      </w:pPr>
      <w:r w:rsidRPr="00C57818">
        <w:t xml:space="preserve">Наличие в заявке участника закупки </w:t>
      </w:r>
      <w:r w:rsidR="0023130A" w:rsidRPr="00C57818">
        <w:t>условий оплаты</w:t>
      </w:r>
      <w:r w:rsidR="0029432A" w:rsidRPr="00C57818">
        <w:t xml:space="preserve">: </w:t>
      </w:r>
    </w:p>
    <w:p w:rsidR="00C57818" w:rsidRPr="00C57818" w:rsidRDefault="00957C5A"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00C57818" w:rsidRPr="00C57818">
        <w:rPr>
          <w:rFonts w:ascii="Times New Roman" w:hAnsi="Times New Roman"/>
          <w:szCs w:val="24"/>
        </w:rPr>
        <w:t>Основной платеж 90% (девяносто процентов) от цены Договора - Зака</w:t>
      </w:r>
      <w:r w:rsidR="00C57818" w:rsidRPr="00C57818">
        <w:rPr>
          <w:rFonts w:ascii="Times New Roman" w:hAnsi="Times New Roman"/>
          <w:szCs w:val="24"/>
        </w:rPr>
        <w:t>з</w:t>
      </w:r>
      <w:r w:rsidR="00C57818" w:rsidRPr="00C57818">
        <w:rPr>
          <w:rFonts w:ascii="Times New Roman" w:hAnsi="Times New Roman"/>
          <w:szCs w:val="24"/>
        </w:rPr>
        <w:t xml:space="preserve">чик-застройщик оплачивает в течение </w:t>
      </w:r>
      <w:r w:rsidR="00C57818">
        <w:rPr>
          <w:rFonts w:ascii="Times New Roman" w:hAnsi="Times New Roman"/>
          <w:szCs w:val="24"/>
        </w:rPr>
        <w:t>9</w:t>
      </w:r>
      <w:r w:rsidR="00C57818" w:rsidRPr="00C57818">
        <w:rPr>
          <w:rFonts w:ascii="Times New Roman" w:hAnsi="Times New Roman"/>
          <w:szCs w:val="24"/>
        </w:rPr>
        <w:t>0 (</w:t>
      </w:r>
      <w:r w:rsidR="00C57818">
        <w:rPr>
          <w:rFonts w:ascii="Times New Roman" w:hAnsi="Times New Roman"/>
          <w:szCs w:val="24"/>
        </w:rPr>
        <w:t>девяноста</w:t>
      </w:r>
      <w:r w:rsidR="00C57818" w:rsidRPr="00C57818">
        <w:rPr>
          <w:rFonts w:ascii="Times New Roman" w:hAnsi="Times New Roman"/>
          <w:szCs w:val="24"/>
        </w:rPr>
        <w:t>) календарных дней с момента сдачи части в</w:t>
      </w:r>
      <w:r w:rsidR="00C57818" w:rsidRPr="00C57818">
        <w:rPr>
          <w:rFonts w:ascii="Times New Roman" w:hAnsi="Times New Roman"/>
          <w:szCs w:val="24"/>
        </w:rPr>
        <w:t>ы</w:t>
      </w:r>
      <w:r w:rsidR="00C57818" w:rsidRPr="00C57818">
        <w:rPr>
          <w:rFonts w:ascii="Times New Roman" w:hAnsi="Times New Roman"/>
          <w:szCs w:val="24"/>
        </w:rPr>
        <w:t>полненных работ по Договору на основании:</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всех подписанных Сторонами актов предварительных приёмо-сдаточных работ и а</w:t>
      </w:r>
      <w:r w:rsidRPr="00C57818">
        <w:rPr>
          <w:rFonts w:ascii="Times New Roman" w:hAnsi="Times New Roman"/>
          <w:szCs w:val="24"/>
        </w:rPr>
        <w:t>к</w:t>
      </w:r>
      <w:r w:rsidRPr="00C57818">
        <w:rPr>
          <w:rFonts w:ascii="Times New Roman" w:hAnsi="Times New Roman"/>
          <w:szCs w:val="24"/>
        </w:rPr>
        <w:t>тов о приёмке выполненных работ по форме КС-2 и приложений к ним, включающим по</w:t>
      </w:r>
      <w:r w:rsidRPr="00C57818">
        <w:rPr>
          <w:rFonts w:ascii="Times New Roman" w:hAnsi="Times New Roman"/>
          <w:szCs w:val="24"/>
        </w:rPr>
        <w:t>д</w:t>
      </w:r>
      <w:r w:rsidRPr="00C57818">
        <w:rPr>
          <w:rFonts w:ascii="Times New Roman" w:hAnsi="Times New Roman"/>
          <w:szCs w:val="24"/>
        </w:rPr>
        <w:t>тверждение выполнения объёмов Работ представителем Заказчика-застройщика (технич</w:t>
      </w:r>
      <w:r w:rsidRPr="00C57818">
        <w:rPr>
          <w:rFonts w:ascii="Times New Roman" w:hAnsi="Times New Roman"/>
          <w:szCs w:val="24"/>
        </w:rPr>
        <w:t>е</w:t>
      </w:r>
      <w:r w:rsidRPr="00C57818">
        <w:rPr>
          <w:rFonts w:ascii="Times New Roman" w:hAnsi="Times New Roman"/>
          <w:szCs w:val="24"/>
        </w:rPr>
        <w:t>ским надзором), находящимся на Площадке и перечень смонтированного оборудования, у</w:t>
      </w:r>
      <w:r w:rsidRPr="00C57818">
        <w:rPr>
          <w:rFonts w:ascii="Times New Roman" w:hAnsi="Times New Roman"/>
          <w:szCs w:val="24"/>
        </w:rPr>
        <w:t>с</w:t>
      </w:r>
      <w:r w:rsidRPr="00C57818">
        <w:rPr>
          <w:rFonts w:ascii="Times New Roman" w:hAnsi="Times New Roman"/>
          <w:szCs w:val="24"/>
        </w:rPr>
        <w:t>тановленного на Площадке, завизированный материально-ответственным лицом, ответс</w:t>
      </w:r>
      <w:r w:rsidRPr="00C57818">
        <w:rPr>
          <w:rFonts w:ascii="Times New Roman" w:hAnsi="Times New Roman"/>
          <w:szCs w:val="24"/>
        </w:rPr>
        <w:t>т</w:t>
      </w:r>
      <w:r w:rsidRPr="00C57818">
        <w:rPr>
          <w:rFonts w:ascii="Times New Roman" w:hAnsi="Times New Roman"/>
          <w:szCs w:val="24"/>
        </w:rPr>
        <w:t>венным за данную Площадку;</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всех подписанных Сторонами справок о стоимости выполненных работ и затрат по форме КС-3;</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устранения выявленных недостатков работ;</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Отчета о расходах основных строительных материалов по форме М-29;</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полученного Заказчиком-застройщиком счёта на оплату от Подрядчика;</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полученного Заказчиком-застройщиком счета-фактуры Подрядчика.</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Окончательный расчёт за выполненные Работы по Заказу Заказчик-застройщик опл</w:t>
      </w:r>
      <w:r w:rsidRPr="00C57818">
        <w:rPr>
          <w:rFonts w:ascii="Times New Roman" w:hAnsi="Times New Roman"/>
          <w:szCs w:val="24"/>
        </w:rPr>
        <w:t>а</w:t>
      </w:r>
      <w:r w:rsidRPr="00C57818">
        <w:rPr>
          <w:rFonts w:ascii="Times New Roman" w:hAnsi="Times New Roman"/>
          <w:szCs w:val="24"/>
        </w:rPr>
        <w:t xml:space="preserve">чивает 10% (десять процентов) цены Заказа, в том числе НДС 18 %, в течение </w:t>
      </w:r>
      <w:r>
        <w:rPr>
          <w:rFonts w:ascii="Times New Roman" w:hAnsi="Times New Roman"/>
          <w:szCs w:val="24"/>
        </w:rPr>
        <w:t>9</w:t>
      </w:r>
      <w:r w:rsidRPr="00C57818">
        <w:rPr>
          <w:rFonts w:ascii="Times New Roman" w:hAnsi="Times New Roman"/>
          <w:szCs w:val="24"/>
        </w:rPr>
        <w:t>0 (</w:t>
      </w:r>
      <w:r>
        <w:rPr>
          <w:rFonts w:ascii="Times New Roman" w:hAnsi="Times New Roman"/>
          <w:szCs w:val="24"/>
        </w:rPr>
        <w:t>девяноста</w:t>
      </w:r>
      <w:r w:rsidRPr="00C57818">
        <w:rPr>
          <w:rFonts w:ascii="Times New Roman" w:hAnsi="Times New Roman"/>
          <w:szCs w:val="24"/>
        </w:rPr>
        <w:t>) календарных дней на основании:</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 xml:space="preserve">переданного Подрядчиком Заказчику-застройщику полного исправленного комплекта исполнительной документации </w:t>
      </w:r>
      <w:proofErr w:type="gramStart"/>
      <w:r w:rsidRPr="00C57818">
        <w:rPr>
          <w:rFonts w:ascii="Times New Roman" w:hAnsi="Times New Roman"/>
          <w:szCs w:val="24"/>
        </w:rPr>
        <w:t>на</w:t>
      </w:r>
      <w:proofErr w:type="gramEnd"/>
      <w:r w:rsidRPr="00C57818">
        <w:rPr>
          <w:rFonts w:ascii="Times New Roman" w:hAnsi="Times New Roman"/>
          <w:szCs w:val="24"/>
        </w:rPr>
        <w:t xml:space="preserve"> выполненные СМР;</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подписанного и утвержденного Акта КС-14;</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полученного Заказчиком-застройщиком счёта на оплату от Подрядчика;</w:t>
      </w:r>
    </w:p>
    <w:p w:rsidR="00446992" w:rsidRDefault="00C57818" w:rsidP="00C57818">
      <w:pPr>
        <w:ind w:firstLine="709"/>
        <w:jc w:val="both"/>
        <w:rPr>
          <w:b/>
        </w:rPr>
      </w:pPr>
      <w:r w:rsidRPr="00C57818">
        <w:t>•</w:t>
      </w:r>
      <w:r w:rsidRPr="00C57818">
        <w:tab/>
        <w:t>полученного Заказчиком-застройщиком счета-фактуры Подрядчик</w:t>
      </w:r>
      <w:r w:rsidRPr="00C57818">
        <w:t>а</w:t>
      </w:r>
      <w:r w:rsidR="00957C5A" w:rsidRPr="00C57818">
        <w:rPr>
          <w:lang w:eastAsia="ar-SA"/>
        </w:rPr>
        <w:t>»</w:t>
      </w:r>
      <w:r w:rsidR="004E1856">
        <w:rPr>
          <w:lang w:eastAsia="en-US"/>
        </w:rPr>
        <w:t xml:space="preserve"> </w:t>
      </w:r>
      <w:r w:rsidR="00446992" w:rsidRPr="0029432A">
        <w:t xml:space="preserve">– </w:t>
      </w:r>
      <w:r w:rsidR="00446992" w:rsidRPr="0029432A">
        <w:rPr>
          <w:b/>
        </w:rPr>
        <w:t>100 баллов,</w:t>
      </w:r>
    </w:p>
    <w:p w:rsidR="00EA19F0" w:rsidRPr="0029432A" w:rsidRDefault="00EA19F0" w:rsidP="00957C5A">
      <w:pPr>
        <w:ind w:firstLine="567"/>
        <w:jc w:val="both"/>
      </w:pPr>
    </w:p>
    <w:p w:rsidR="00EA19F0" w:rsidRDefault="0023130A" w:rsidP="00957C5A">
      <w:pPr>
        <w:ind w:firstLine="709"/>
        <w:jc w:val="both"/>
      </w:pPr>
      <w:r w:rsidRPr="0029432A">
        <w:t>Наличие в заявке участника закупки условий оплаты</w:t>
      </w:r>
      <w:r w:rsidR="00914EF4">
        <w:t xml:space="preserve">: </w:t>
      </w:r>
      <w:r w:rsidR="0029432A" w:rsidRPr="0029432A">
        <w:t xml:space="preserve"> </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Основной платеж 90% (девяносто процентов) от цены Договора - Зака</w:t>
      </w:r>
      <w:r w:rsidRPr="00C57818">
        <w:rPr>
          <w:rFonts w:ascii="Times New Roman" w:hAnsi="Times New Roman"/>
          <w:szCs w:val="24"/>
        </w:rPr>
        <w:t>з</w:t>
      </w:r>
      <w:r w:rsidRPr="00C57818">
        <w:rPr>
          <w:rFonts w:ascii="Times New Roman" w:hAnsi="Times New Roman"/>
          <w:szCs w:val="24"/>
        </w:rPr>
        <w:t>чик-застройщик оплачивает в течение 60 (шестидесяти) календарных дней с момента сдачи ча</w:t>
      </w:r>
      <w:r w:rsidRPr="00C57818">
        <w:rPr>
          <w:rFonts w:ascii="Times New Roman" w:hAnsi="Times New Roman"/>
          <w:szCs w:val="24"/>
        </w:rPr>
        <w:t>с</w:t>
      </w:r>
      <w:r w:rsidRPr="00C57818">
        <w:rPr>
          <w:rFonts w:ascii="Times New Roman" w:hAnsi="Times New Roman"/>
          <w:szCs w:val="24"/>
        </w:rPr>
        <w:t>ти выполненных работ по Договору на основании:</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всех подписанных Сторонами актов предварительных приёмо-сдаточных работ и а</w:t>
      </w:r>
      <w:r w:rsidRPr="00C57818">
        <w:rPr>
          <w:rFonts w:ascii="Times New Roman" w:hAnsi="Times New Roman"/>
          <w:szCs w:val="24"/>
        </w:rPr>
        <w:t>к</w:t>
      </w:r>
      <w:r w:rsidRPr="00C57818">
        <w:rPr>
          <w:rFonts w:ascii="Times New Roman" w:hAnsi="Times New Roman"/>
          <w:szCs w:val="24"/>
        </w:rPr>
        <w:t>тов о приёмке выполненных работ по форме КС-2 и приложений к ним, включающим по</w:t>
      </w:r>
      <w:r w:rsidRPr="00C57818">
        <w:rPr>
          <w:rFonts w:ascii="Times New Roman" w:hAnsi="Times New Roman"/>
          <w:szCs w:val="24"/>
        </w:rPr>
        <w:t>д</w:t>
      </w:r>
      <w:r w:rsidRPr="00C57818">
        <w:rPr>
          <w:rFonts w:ascii="Times New Roman" w:hAnsi="Times New Roman"/>
          <w:szCs w:val="24"/>
        </w:rPr>
        <w:lastRenderedPageBreak/>
        <w:t>тверждение выполнения объёмов Работ пре</w:t>
      </w:r>
      <w:r w:rsidRPr="00C57818">
        <w:rPr>
          <w:rFonts w:ascii="Times New Roman" w:hAnsi="Times New Roman"/>
          <w:szCs w:val="24"/>
        </w:rPr>
        <w:t>д</w:t>
      </w:r>
      <w:r w:rsidRPr="00C57818">
        <w:rPr>
          <w:rFonts w:ascii="Times New Roman" w:hAnsi="Times New Roman"/>
          <w:szCs w:val="24"/>
        </w:rPr>
        <w:t>ставителем Заказчика-застройщика (технич</w:t>
      </w:r>
      <w:r w:rsidRPr="00C57818">
        <w:rPr>
          <w:rFonts w:ascii="Times New Roman" w:hAnsi="Times New Roman"/>
          <w:szCs w:val="24"/>
        </w:rPr>
        <w:t>е</w:t>
      </w:r>
      <w:r w:rsidRPr="00C57818">
        <w:rPr>
          <w:rFonts w:ascii="Times New Roman" w:hAnsi="Times New Roman"/>
          <w:szCs w:val="24"/>
        </w:rPr>
        <w:t>ским надзором), находящимся на Площадке и перечень смонтированного оборудования, у</w:t>
      </w:r>
      <w:r w:rsidRPr="00C57818">
        <w:rPr>
          <w:rFonts w:ascii="Times New Roman" w:hAnsi="Times New Roman"/>
          <w:szCs w:val="24"/>
        </w:rPr>
        <w:t>с</w:t>
      </w:r>
      <w:r w:rsidRPr="00C57818">
        <w:rPr>
          <w:rFonts w:ascii="Times New Roman" w:hAnsi="Times New Roman"/>
          <w:szCs w:val="24"/>
        </w:rPr>
        <w:t>тановленного на Площадке, завизированный материально-ответственным лицом, ответс</w:t>
      </w:r>
      <w:r w:rsidRPr="00C57818">
        <w:rPr>
          <w:rFonts w:ascii="Times New Roman" w:hAnsi="Times New Roman"/>
          <w:szCs w:val="24"/>
        </w:rPr>
        <w:t>т</w:t>
      </w:r>
      <w:r w:rsidRPr="00C57818">
        <w:rPr>
          <w:rFonts w:ascii="Times New Roman" w:hAnsi="Times New Roman"/>
          <w:szCs w:val="24"/>
        </w:rPr>
        <w:t>венным за данную Площадку;</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всех подписанных Сторонами справок о стоимости выполненных работ и затрат по форме КС-3;</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устранения выявленных недостатков работ;</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Отчета о расходах основных строительных материалов по форме М-29;</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полученного Заказчиком-застройщиком счёта на оплату от Подрядчика;</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полученного Заказчиком-застройщиком счета-фактуры Подрядчика.</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Окончательный расчёт за выполненные Работы по Заказу Заказчик-застройщик опл</w:t>
      </w:r>
      <w:r w:rsidRPr="00C57818">
        <w:rPr>
          <w:rFonts w:ascii="Times New Roman" w:hAnsi="Times New Roman"/>
          <w:szCs w:val="24"/>
        </w:rPr>
        <w:t>а</w:t>
      </w:r>
      <w:r w:rsidRPr="00C57818">
        <w:rPr>
          <w:rFonts w:ascii="Times New Roman" w:hAnsi="Times New Roman"/>
          <w:szCs w:val="24"/>
        </w:rPr>
        <w:t>чивает 10% (десять процентов) цены Заказа, в том числе НДС 18 %, в течение 60 (шестид</w:t>
      </w:r>
      <w:r w:rsidRPr="00C57818">
        <w:rPr>
          <w:rFonts w:ascii="Times New Roman" w:hAnsi="Times New Roman"/>
          <w:szCs w:val="24"/>
        </w:rPr>
        <w:t>е</w:t>
      </w:r>
      <w:r w:rsidRPr="00C57818">
        <w:rPr>
          <w:rFonts w:ascii="Times New Roman" w:hAnsi="Times New Roman"/>
          <w:szCs w:val="24"/>
        </w:rPr>
        <w:t>сяти) календарных дней на основании:</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 xml:space="preserve">переданного Подрядчиком Заказчику-застройщику полного исправленного комплекта исполнительной документации </w:t>
      </w:r>
      <w:proofErr w:type="gramStart"/>
      <w:r w:rsidRPr="00C57818">
        <w:rPr>
          <w:rFonts w:ascii="Times New Roman" w:hAnsi="Times New Roman"/>
          <w:szCs w:val="24"/>
        </w:rPr>
        <w:t>на</w:t>
      </w:r>
      <w:proofErr w:type="gramEnd"/>
      <w:r w:rsidRPr="00C57818">
        <w:rPr>
          <w:rFonts w:ascii="Times New Roman" w:hAnsi="Times New Roman"/>
          <w:szCs w:val="24"/>
        </w:rPr>
        <w:t xml:space="preserve"> выполненные СМР;</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подписанного и утвержденного Акта КС-14;</w:t>
      </w:r>
    </w:p>
    <w:p w:rsidR="00C57818" w:rsidRPr="00C57818" w:rsidRDefault="00C57818" w:rsidP="00C57818">
      <w:pPr>
        <w:pStyle w:val="aff6"/>
        <w:tabs>
          <w:tab w:val="left" w:pos="0"/>
          <w:tab w:val="left" w:pos="709"/>
        </w:tabs>
        <w:spacing w:after="0"/>
        <w:ind w:right="-1" w:firstLine="567"/>
        <w:jc w:val="both"/>
        <w:rPr>
          <w:rFonts w:ascii="Times New Roman" w:hAnsi="Times New Roman"/>
          <w:b/>
          <w:szCs w:val="24"/>
        </w:rPr>
      </w:pPr>
      <w:r w:rsidRPr="00C57818">
        <w:rPr>
          <w:rFonts w:ascii="Times New Roman" w:hAnsi="Times New Roman"/>
          <w:szCs w:val="24"/>
        </w:rPr>
        <w:t>•</w:t>
      </w:r>
      <w:r w:rsidRPr="00C57818">
        <w:rPr>
          <w:rFonts w:ascii="Times New Roman" w:hAnsi="Times New Roman"/>
          <w:szCs w:val="24"/>
        </w:rPr>
        <w:tab/>
        <w:t>полученного Заказчиком-застройщиком счёта на оплату от Подрядчика;</w:t>
      </w:r>
    </w:p>
    <w:p w:rsidR="0023130A" w:rsidRDefault="00C57818" w:rsidP="00C57818">
      <w:pPr>
        <w:ind w:firstLine="567"/>
        <w:jc w:val="both"/>
      </w:pPr>
      <w:r w:rsidRPr="00C57818">
        <w:t>•</w:t>
      </w:r>
      <w:r w:rsidRPr="00C57818">
        <w:tab/>
        <w:t>полученного Заказчиком-застройщиком счета-фактуры Подрядчик</w:t>
      </w:r>
      <w:r w:rsidRPr="00C57818">
        <w:t>а</w:t>
      </w:r>
      <w:r w:rsidRPr="00C57818">
        <w:rPr>
          <w:lang w:eastAsia="ar-SA"/>
        </w:rPr>
        <w:t>»</w:t>
      </w:r>
      <w:r w:rsidR="0023130A" w:rsidRPr="0029432A">
        <w:rPr>
          <w:rFonts w:cs="Arial"/>
          <w:color w:val="000000"/>
        </w:rPr>
        <w:t xml:space="preserve"> </w:t>
      </w:r>
      <w:r w:rsidR="00446992" w:rsidRPr="0029432A">
        <w:t xml:space="preserve">- </w:t>
      </w:r>
      <w:r w:rsidR="00446992" w:rsidRPr="0029432A">
        <w:rPr>
          <w:b/>
        </w:rPr>
        <w:t>0 баллов</w:t>
      </w:r>
      <w:r w:rsidR="00446992" w:rsidRPr="0029432A">
        <w:t>.</w:t>
      </w:r>
    </w:p>
    <w:p w:rsidR="008C1C79" w:rsidRPr="0029432A" w:rsidRDefault="008C1C79" w:rsidP="00957C5A">
      <w:pPr>
        <w:ind w:firstLine="567"/>
        <w:jc w:val="both"/>
      </w:pPr>
      <w:bookmarkStart w:id="3" w:name="_GoBack"/>
      <w:bookmarkEnd w:id="3"/>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3121" w:rsidRDefault="008C3121">
      <w:r>
        <w:separator/>
      </w:r>
    </w:p>
  </w:endnote>
  <w:endnote w:type="continuationSeparator" w:id="0">
    <w:p w:rsidR="008C3121" w:rsidRDefault="008C31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3121" w:rsidRDefault="008C3121">
      <w:r>
        <w:separator/>
      </w:r>
    </w:p>
  </w:footnote>
  <w:footnote w:type="continuationSeparator" w:id="0">
    <w:p w:rsidR="008C3121" w:rsidRDefault="008C31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1E042B"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1E042B"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C57818">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6B130EF"/>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9"/>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042B"/>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87646"/>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1E56"/>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660A"/>
    <w:rsid w:val="004873F3"/>
    <w:rsid w:val="004936A7"/>
    <w:rsid w:val="00493AAA"/>
    <w:rsid w:val="004A1C6F"/>
    <w:rsid w:val="004A6366"/>
    <w:rsid w:val="004A63FA"/>
    <w:rsid w:val="004A66C3"/>
    <w:rsid w:val="004B0DCA"/>
    <w:rsid w:val="004B1A9D"/>
    <w:rsid w:val="004C20AD"/>
    <w:rsid w:val="004C34BE"/>
    <w:rsid w:val="004C495A"/>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157"/>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BDF"/>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6EEF"/>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10FD"/>
    <w:rsid w:val="008C1C79"/>
    <w:rsid w:val="008C3121"/>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57C5A"/>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403D"/>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5CA1"/>
    <w:rsid w:val="00C1638C"/>
    <w:rsid w:val="00C245DC"/>
    <w:rsid w:val="00C2585C"/>
    <w:rsid w:val="00C35A6C"/>
    <w:rsid w:val="00C365A5"/>
    <w:rsid w:val="00C36731"/>
    <w:rsid w:val="00C45709"/>
    <w:rsid w:val="00C47E29"/>
    <w:rsid w:val="00C56D5D"/>
    <w:rsid w:val="00C5749C"/>
    <w:rsid w:val="00C57818"/>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A7914"/>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19F0"/>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link w:val="19"/>
    <w:qFormat/>
    <w:rsid w:val="00EC0ECB"/>
    <w:pPr>
      <w:spacing w:after="60"/>
      <w:jc w:val="center"/>
      <w:outlineLvl w:val="1"/>
    </w:pPr>
    <w:rPr>
      <w:rFonts w:ascii="Arial" w:hAnsi="Arial"/>
      <w:szCs w:val="20"/>
    </w:rPr>
  </w:style>
  <w:style w:type="paragraph" w:styleId="1a">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b">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c">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d">
    <w:name w:val="Знак Знак1"/>
    <w:basedOn w:val="a4"/>
    <w:rsid w:val="00EC0ECB"/>
    <w:rPr>
      <w:rFonts w:cs="Times New Roman"/>
      <w:sz w:val="24"/>
      <w:lang w:val="ru-RU" w:eastAsia="ru-RU" w:bidi="ar-SA"/>
    </w:rPr>
  </w:style>
  <w:style w:type="character" w:customStyle="1" w:styleId="3a">
    <w:name w:val="Стиль3 Знак"/>
    <w:basedOn w:val="1d"/>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e">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f">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1">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2">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5">
    <w:name w:val="1"/>
    <w:basedOn w:val="a3"/>
    <w:rsid w:val="00EC0ECB"/>
    <w:pPr>
      <w:widowControl w:val="0"/>
      <w:spacing w:before="40" w:after="40"/>
      <w:ind w:firstLine="567"/>
      <w:jc w:val="both"/>
    </w:pPr>
    <w:rPr>
      <w:rFonts w:ascii="Arial" w:hAnsi="Arial"/>
      <w:snapToGrid w:val="0"/>
      <w:sz w:val="20"/>
      <w:szCs w:val="20"/>
    </w:rPr>
  </w:style>
  <w:style w:type="paragraph" w:customStyle="1" w:styleId="1f6">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7">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8">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9">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a">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b">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c">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 w:type="character" w:customStyle="1" w:styleId="19">
    <w:name w:val="Подзаголовок Знак1"/>
    <w:link w:val="aff6"/>
    <w:locked/>
    <w:rsid w:val="00C57818"/>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399BD3-C8BC-4987-8A9D-C82C4184A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948</Words>
  <Characters>5407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6343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11</cp:revision>
  <cp:lastPrinted>2015-10-27T06:40:00Z</cp:lastPrinted>
  <dcterms:created xsi:type="dcterms:W3CDTF">2016-01-29T05:26:00Z</dcterms:created>
  <dcterms:modified xsi:type="dcterms:W3CDTF">2016-07-21T05:49:00Z</dcterms:modified>
</cp:coreProperties>
</file>